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2C" w:rsidRDefault="00187EFD" w:rsidP="00B9432C">
      <w:r>
        <w:t>November VIP Newsletter</w:t>
      </w:r>
    </w:p>
    <w:p w:rsidR="00B9432C" w:rsidRDefault="00B9432C" w:rsidP="00B9432C">
      <w:r>
        <w:t>Thanksgiving Turkey graphic-</w:t>
      </w:r>
    </w:p>
    <w:p w:rsidR="00B9432C" w:rsidRDefault="00B9432C" w:rsidP="00B9432C">
      <w:pPr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 </w:t>
      </w:r>
      <w:r w:rsidR="00297AB1">
        <w:rPr>
          <w:rFonts w:ascii="Georgia" w:hAnsi="Georgia"/>
          <w:color w:val="000000"/>
          <w:sz w:val="29"/>
          <w:szCs w:val="29"/>
        </w:rPr>
        <w:t>“You can tell you ate too much for Thanksgiving when you have to let your bathrobe out.”  -  Jay Leno</w:t>
      </w:r>
    </w:p>
    <w:p w:rsidR="00187EFD" w:rsidRPr="00FC272D" w:rsidRDefault="00D95757">
      <w:pPr>
        <w:rPr>
          <w:b/>
        </w:rPr>
      </w:pPr>
      <w:r>
        <w:rPr>
          <w:rFonts w:ascii="Georgia" w:hAnsi="Georgia"/>
          <w:color w:val="000000"/>
          <w:sz w:val="29"/>
          <w:szCs w:val="29"/>
        </w:rPr>
        <w:br/>
      </w:r>
      <w:r w:rsidR="00187EFD" w:rsidRPr="00FC272D">
        <w:rPr>
          <w:b/>
        </w:rPr>
        <w:t>MARKET TRENDS-</w:t>
      </w:r>
    </w:p>
    <w:p w:rsidR="0082767A" w:rsidRDefault="0082767A"/>
    <w:p w:rsidR="0082767A" w:rsidRDefault="0082767A">
      <w:r>
        <w:t xml:space="preserve">Single-Family </w:t>
      </w:r>
      <w:r w:rsidR="003C05C9">
        <w:t xml:space="preserve">Home Sales in Sarasota County for Q3 2024 </w:t>
      </w:r>
      <w:proofErr w:type="gramStart"/>
      <w:r w:rsidR="003C05C9">
        <w:t>were  down</w:t>
      </w:r>
      <w:proofErr w:type="gramEnd"/>
      <w:r w:rsidR="003C05C9">
        <w:t xml:space="preserve"> 6.7% </w:t>
      </w:r>
      <w:r w:rsidR="00B9432C">
        <w:t xml:space="preserve"> </w:t>
      </w:r>
      <w:r w:rsidR="003C05C9">
        <w:t>yr-yr</w:t>
      </w:r>
    </w:p>
    <w:p w:rsidR="00187EFD" w:rsidRDefault="00187EFD"/>
    <w:p w:rsidR="00187EFD" w:rsidRPr="00FC272D" w:rsidRDefault="00187EFD">
      <w:pPr>
        <w:rPr>
          <w:sz w:val="20"/>
          <w:szCs w:val="20"/>
        </w:rPr>
      </w:pPr>
      <w:r w:rsidRPr="00FC272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The average 55-year-old has less than $50,000 in retirement savings.</w:t>
      </w:r>
    </w:p>
    <w:p w:rsidR="00187EFD" w:rsidRDefault="00187EFD" w:rsidP="00187EFD">
      <w:pPr>
        <w:shd w:val="clear" w:color="auto" w:fill="FFFFFF"/>
        <w:spacing w:after="288" w:line="432" w:lineRule="atLeast"/>
        <w:rPr>
          <w:rFonts w:ascii="Helvetica" w:eastAsia="Times New Roman" w:hAnsi="Helvetica" w:cs="Helvetica"/>
          <w:color w:val="333333"/>
        </w:rPr>
      </w:pPr>
      <w:r w:rsidRPr="00FC272D">
        <w:rPr>
          <w:rFonts w:ascii="Helvetica" w:eastAsia="Times New Roman" w:hAnsi="Helvetica" w:cs="Helvetica"/>
          <w:color w:val="333333"/>
          <w:sz w:val="20"/>
          <w:szCs w:val="20"/>
        </w:rPr>
        <w:t>Prudential Financial Inc.'s 2024 Pulse of the American Retiree Survey identifies a real estate trend that could emerge as a result</w:t>
      </w:r>
      <w:r w:rsidRPr="00FC272D">
        <w:rPr>
          <w:rFonts w:ascii="Helvetica" w:eastAsia="Times New Roman" w:hAnsi="Helvetica" w:cs="Helvetica"/>
          <w:b/>
          <w:color w:val="333333"/>
          <w:sz w:val="20"/>
          <w:szCs w:val="20"/>
        </w:rPr>
        <w:t>: "silver squatters"</w:t>
      </w:r>
      <w:r w:rsidRPr="00FC272D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82767A" w:rsidRPr="00FC272D">
        <w:rPr>
          <w:rFonts w:ascii="Helvetica" w:eastAsia="Times New Roman" w:hAnsi="Helvetica" w:cs="Helvetica"/>
          <w:color w:val="333333"/>
          <w:sz w:val="20"/>
          <w:szCs w:val="20"/>
        </w:rPr>
        <w:t xml:space="preserve">- </w:t>
      </w:r>
      <w:r w:rsidRPr="00FC272D">
        <w:rPr>
          <w:rFonts w:ascii="Helvetica" w:eastAsia="Times New Roman" w:hAnsi="Helvetica" w:cs="Helvetica"/>
          <w:color w:val="333333"/>
          <w:sz w:val="20"/>
          <w:szCs w:val="20"/>
        </w:rPr>
        <w:t>retirees who will rely on family for housing and financial support</w:t>
      </w:r>
      <w:r w:rsidRPr="00187EFD">
        <w:rPr>
          <w:rFonts w:ascii="Helvetica" w:eastAsia="Times New Roman" w:hAnsi="Helvetica" w:cs="Helvetica"/>
          <w:color w:val="333333"/>
        </w:rPr>
        <w:t>.</w:t>
      </w:r>
    </w:p>
    <w:p w:rsidR="0082767A" w:rsidRDefault="0082767A" w:rsidP="00187EFD">
      <w:pPr>
        <w:shd w:val="clear" w:color="auto" w:fill="FFFFFF"/>
        <w:spacing w:after="288" w:line="432" w:lineRule="atLeast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Home sales to international buyers fell to record lows last year- dollar volume down 21% yr-to-yr, number of homes purchased down 36% yr-to-yr- the decline can be attributed to low inventory and escalating prices.</w:t>
      </w:r>
    </w:p>
    <w:p w:rsidR="008E1FD2" w:rsidRDefault="0082767A" w:rsidP="008E1FD2">
      <w:pPr>
        <w:shd w:val="clear" w:color="auto" w:fill="FFFFFF"/>
        <w:spacing w:after="288" w:line="432" w:lineRule="atLeast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In August, first-time buyers accounted for 26% of sales, matching an all-time low last seen in November 2021.</w:t>
      </w:r>
    </w:p>
    <w:p w:rsidR="00FC272D" w:rsidRDefault="00FC272D" w:rsidP="00187EFD">
      <w:pPr>
        <w:shd w:val="clear" w:color="auto" w:fill="FFFFFF"/>
        <w:spacing w:after="288" w:line="432" w:lineRule="atLeast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Happenings in Sarasota</w:t>
      </w:r>
      <w:r>
        <w:rPr>
          <w:rFonts w:ascii="Helvetica" w:eastAsia="Times New Roman" w:hAnsi="Helvetica" w:cs="Helvetica"/>
          <w:color w:val="333333"/>
        </w:rPr>
        <w:br/>
        <w:t xml:space="preserve">Ringling Museum-  "Art After Five"  Thursdays 5-8 PM </w:t>
      </w:r>
      <w:r>
        <w:rPr>
          <w:rFonts w:ascii="Helvetica" w:eastAsia="Times New Roman" w:hAnsi="Helvetica" w:cs="Helvetica"/>
          <w:color w:val="333333"/>
        </w:rPr>
        <w:br/>
        <w:t>Selby Gardens- "Lights in Bloom"  December 6- January 1</w:t>
      </w:r>
      <w:r>
        <w:rPr>
          <w:rFonts w:ascii="Helvetica" w:eastAsia="Times New Roman" w:hAnsi="Helvetica" w:cs="Helvetica"/>
          <w:color w:val="333333"/>
        </w:rPr>
        <w:br/>
      </w:r>
      <w:proofErr w:type="spellStart"/>
      <w:r>
        <w:rPr>
          <w:rFonts w:ascii="Helvetica" w:eastAsia="Times New Roman" w:hAnsi="Helvetica" w:cs="Helvetica"/>
          <w:color w:val="333333"/>
        </w:rPr>
        <w:t>Benderson</w:t>
      </w:r>
      <w:proofErr w:type="spellEnd"/>
      <w:r>
        <w:rPr>
          <w:rFonts w:ascii="Helvetica" w:eastAsia="Times New Roman" w:hAnsi="Helvetica" w:cs="Helvetica"/>
          <w:color w:val="333333"/>
        </w:rPr>
        <w:t xml:space="preserve"> Park- "Turkey Trot" annual run on Thanksgiving Day 8 AM </w:t>
      </w:r>
      <w:r>
        <w:rPr>
          <w:rFonts w:ascii="Helvetica" w:eastAsia="Times New Roman" w:hAnsi="Helvetica" w:cs="Helvetica"/>
          <w:color w:val="333333"/>
        </w:rPr>
        <w:br/>
      </w:r>
    </w:p>
    <w:p w:rsidR="00187EFD" w:rsidRDefault="003C05C9" w:rsidP="00187EFD">
      <w:pPr>
        <w:shd w:val="clear" w:color="auto" w:fill="FFFFFF"/>
        <w:spacing w:after="288" w:line="432" w:lineRule="atLeast"/>
        <w:rPr>
          <w:rFonts w:ascii="Helvetica" w:eastAsia="Times New Roman" w:hAnsi="Helvetica" w:cs="Helvetica"/>
          <w:color w:val="333333"/>
        </w:rPr>
      </w:pPr>
      <w:r w:rsidRPr="00FC272D">
        <w:rPr>
          <w:rFonts w:ascii="Helvetica" w:eastAsia="Times New Roman" w:hAnsi="Helvetica" w:cs="Helvetica"/>
          <w:b/>
          <w:color w:val="333333"/>
        </w:rPr>
        <w:t>What's Selling</w:t>
      </w:r>
      <w:r>
        <w:rPr>
          <w:rFonts w:ascii="Helvetica" w:eastAsia="Times New Roman" w:hAnsi="Helvetica" w:cs="Helvetica"/>
          <w:color w:val="333333"/>
        </w:rPr>
        <w:t xml:space="preserve">:  </w:t>
      </w:r>
      <w:r w:rsidR="002A440B">
        <w:rPr>
          <w:rFonts w:ascii="Helvetica" w:eastAsia="Times New Roman" w:hAnsi="Helvetica" w:cs="Helvetica"/>
          <w:color w:val="333333"/>
        </w:rPr>
        <w:t xml:space="preserve">  </w:t>
      </w:r>
      <w:r>
        <w:rPr>
          <w:rFonts w:ascii="Helvetica" w:eastAsia="Times New Roman" w:hAnsi="Helvetica" w:cs="Helvetica"/>
          <w:color w:val="333333"/>
        </w:rPr>
        <w:t>Maintenance Free Homes</w:t>
      </w:r>
      <w:r w:rsidR="002A440B">
        <w:rPr>
          <w:rFonts w:ascii="Helvetica" w:eastAsia="Times New Roman" w:hAnsi="Helvetica" w:cs="Helvetica"/>
          <w:color w:val="333333"/>
        </w:rPr>
        <w:br/>
        <w:t>Heritage Oaks  2BR/2B 1,735 SF $520K  A4608622</w:t>
      </w:r>
      <w:r w:rsidR="002A440B">
        <w:rPr>
          <w:rFonts w:ascii="Helvetica" w:eastAsia="Times New Roman" w:hAnsi="Helvetica" w:cs="Helvetica"/>
          <w:color w:val="333333"/>
        </w:rPr>
        <w:br/>
        <w:t xml:space="preserve">Mira </w:t>
      </w:r>
      <w:proofErr w:type="spellStart"/>
      <w:r w:rsidR="002A440B">
        <w:rPr>
          <w:rFonts w:ascii="Helvetica" w:eastAsia="Times New Roman" w:hAnsi="Helvetica" w:cs="Helvetica"/>
          <w:color w:val="333333"/>
        </w:rPr>
        <w:t>Lago</w:t>
      </w:r>
      <w:proofErr w:type="spellEnd"/>
      <w:r w:rsidR="002A440B">
        <w:rPr>
          <w:rFonts w:ascii="Helvetica" w:eastAsia="Times New Roman" w:hAnsi="Helvetica" w:cs="Helvetica"/>
          <w:color w:val="333333"/>
        </w:rPr>
        <w:t xml:space="preserve"> at Palmer Ranch 2BR/2B  1,771 SF  $525K  A4616362</w:t>
      </w:r>
      <w:r w:rsidR="002A440B">
        <w:rPr>
          <w:rFonts w:ascii="Helvetica" w:eastAsia="Times New Roman" w:hAnsi="Helvetica" w:cs="Helvetica"/>
          <w:color w:val="333333"/>
        </w:rPr>
        <w:br/>
        <w:t>The Landings  2BR/2B  1,520 SF  $460K  A4597479</w:t>
      </w:r>
    </w:p>
    <w:p w:rsidR="00FC272D" w:rsidRDefault="005450BD" w:rsidP="00187EFD">
      <w:pPr>
        <w:shd w:val="clear" w:color="auto" w:fill="FFFFFF"/>
        <w:spacing w:after="288" w:line="432" w:lineRule="atLeast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Parting Thought-</w:t>
      </w:r>
    </w:p>
    <w:p w:rsidR="00187EFD" w:rsidRDefault="005450BD" w:rsidP="00612952">
      <w:pPr>
        <w:shd w:val="clear" w:color="auto" w:fill="FFFFFF"/>
        <w:spacing w:after="288" w:line="432" w:lineRule="atLeast"/>
        <w:rPr>
          <w:rStyle w:val="Emphasis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</w:rPr>
        <w:lastRenderedPageBreak/>
        <w:t xml:space="preserve"> </w:t>
      </w:r>
      <w:r w:rsidR="00A45E9B">
        <w:rPr>
          <w:rStyle w:val="Emphasis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“Politics is supposed to be the second oldest profession. I have come to realize that it bears a very close resemblance to the first.” - Ronald Reagan</w:t>
      </w:r>
    </w:p>
    <w:p w:rsidR="00FC272D" w:rsidRDefault="00F54F17" w:rsidP="00612952">
      <w:pPr>
        <w:shd w:val="clear" w:color="auto" w:fill="FFFFFF"/>
        <w:spacing w:after="288" w:line="432" w:lineRule="atLeast"/>
        <w:rPr>
          <w:rFonts w:ascii="Helvetica" w:eastAsia="Times New Roman" w:hAnsi="Helvetica" w:cs="Helvetica"/>
          <w:color w:val="333333"/>
        </w:rPr>
      </w:pPr>
      <w:r>
        <w:rPr>
          <w:rFonts w:ascii="Helvetica" w:hAnsi="Helvetica"/>
          <w:color w:val="212529"/>
          <w:sz w:val="21"/>
          <w:szCs w:val="21"/>
          <w:shd w:val="clear" w:color="auto" w:fill="FFFFFF"/>
        </w:rPr>
        <w:t>I never considered a difference of opinion in politics, in religion, in philosophy, as cause for withdrawing from a friend. -  Thomas Jefferson</w:t>
      </w:r>
      <w:r>
        <w:rPr>
          <w:rFonts w:ascii="Helvetica" w:hAnsi="Helvetica"/>
          <w:color w:val="212529"/>
          <w:sz w:val="21"/>
          <w:szCs w:val="21"/>
        </w:rPr>
        <w:br/>
      </w:r>
    </w:p>
    <w:p w:rsidR="00F54F17" w:rsidRPr="00FC272D" w:rsidRDefault="00F54F17" w:rsidP="00612952">
      <w:pPr>
        <w:shd w:val="clear" w:color="auto" w:fill="FFFFFF"/>
        <w:spacing w:after="288" w:line="432" w:lineRule="atLeast"/>
        <w:rPr>
          <w:rFonts w:ascii="Helvetica" w:eastAsia="Times New Roman" w:hAnsi="Helvetica" w:cs="Helvetica"/>
          <w:color w:val="333333"/>
        </w:rPr>
      </w:pPr>
    </w:p>
    <w:sectPr w:rsidR="00F54F17" w:rsidRPr="00FC272D" w:rsidSect="00D6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72C"/>
    <w:multiLevelType w:val="multilevel"/>
    <w:tmpl w:val="9FAA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5306D"/>
    <w:multiLevelType w:val="multilevel"/>
    <w:tmpl w:val="8532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04E8C"/>
    <w:multiLevelType w:val="multilevel"/>
    <w:tmpl w:val="1EF4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EFD"/>
    <w:rsid w:val="00187EFD"/>
    <w:rsid w:val="00297AB1"/>
    <w:rsid w:val="002A440B"/>
    <w:rsid w:val="002F414A"/>
    <w:rsid w:val="003C05C9"/>
    <w:rsid w:val="005450BD"/>
    <w:rsid w:val="00612952"/>
    <w:rsid w:val="0082767A"/>
    <w:rsid w:val="008E1FD2"/>
    <w:rsid w:val="00A45E9B"/>
    <w:rsid w:val="00B439E1"/>
    <w:rsid w:val="00B9432C"/>
    <w:rsid w:val="00D6539B"/>
    <w:rsid w:val="00D95757"/>
    <w:rsid w:val="00E11813"/>
    <w:rsid w:val="00E5024D"/>
    <w:rsid w:val="00F54F17"/>
    <w:rsid w:val="00FC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EFD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screen-reader">
    <w:name w:val="screen-reader"/>
    <w:basedOn w:val="DefaultParagraphFont"/>
    <w:rsid w:val="00187EFD"/>
  </w:style>
  <w:style w:type="paragraph" w:styleId="BalloonText">
    <w:name w:val="Balloon Text"/>
    <w:basedOn w:val="Normal"/>
    <w:link w:val="BalloonTextChar"/>
    <w:uiPriority w:val="99"/>
    <w:semiHidden/>
    <w:unhideWhenUsed/>
    <w:rsid w:val="00187E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FD"/>
    <w:rPr>
      <w:rFonts w:ascii="Tahoma" w:hAnsi="Tahoma" w:cs="Tahoma"/>
      <w:sz w:val="16"/>
      <w:szCs w:val="16"/>
    </w:rPr>
  </w:style>
  <w:style w:type="paragraph" w:customStyle="1" w:styleId="col-body">
    <w:name w:val="col-body"/>
    <w:basedOn w:val="Normal"/>
    <w:rsid w:val="00B9432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A45E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9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5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2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2024-10-31T20:35:00Z</dcterms:created>
  <dcterms:modified xsi:type="dcterms:W3CDTF">2024-11-05T15:27:00Z</dcterms:modified>
</cp:coreProperties>
</file>